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Acta de reunión del Consejo Escolar</w:t>
      </w:r>
    </w:p>
    <w:p w:rsidR="00000000" w:rsidDel="00000000" w:rsidP="00000000" w:rsidRDefault="00000000" w:rsidRPr="00000000" w14:paraId="00000003">
      <w:pPr>
        <w:ind w:left="0" w:hanging="2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hanging="2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Número de Reunión: </w:t>
      </w:r>
    </w:p>
    <w:p w:rsidR="00000000" w:rsidDel="00000000" w:rsidP="00000000" w:rsidRDefault="00000000" w:rsidRPr="00000000" w14:paraId="00000005">
      <w:pPr>
        <w:ind w:left="0" w:hanging="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hanging="2"/>
        <w:jc w:val="left"/>
        <w:rPr/>
      </w:pPr>
      <w:r w:rsidDel="00000000" w:rsidR="00000000" w:rsidRPr="00000000">
        <w:rPr>
          <w:rtl w:val="0"/>
        </w:rPr>
        <w:t xml:space="preserve">Siendo las .................... horas del día .......................................... se reúnen los abajo citados en la sesión Ordinaria/Extraordinaria del Consejo Escolar del establecimiento……………………………………………………………………………………………………………........</w:t>
      </w:r>
    </w:p>
    <w:p w:rsidR="00000000" w:rsidDel="00000000" w:rsidP="00000000" w:rsidRDefault="00000000" w:rsidRPr="00000000" w14:paraId="00000007">
      <w:pPr>
        <w:ind w:left="0" w:hanging="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hanging="2"/>
        <w:jc w:val="left"/>
        <w:rPr/>
      </w:pPr>
      <w:r w:rsidDel="00000000" w:rsidR="00000000" w:rsidRPr="00000000">
        <w:rPr>
          <w:rtl w:val="0"/>
        </w:rPr>
        <w:t xml:space="preserve">Para tratar la siguiente Tabla: </w:t>
      </w:r>
    </w:p>
    <w:p w:rsidR="00000000" w:rsidDel="00000000" w:rsidP="00000000" w:rsidRDefault="00000000" w:rsidRPr="00000000" w14:paraId="00000009">
      <w:pPr>
        <w:ind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left"/>
        <w:rPr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left"/>
        <w:rPr/>
      </w:pPr>
      <w:r w:rsidDel="00000000" w:rsidR="00000000" w:rsidRPr="00000000">
        <w:rPr>
          <w:rtl w:val="0"/>
        </w:rPr>
        <w:t xml:space="preserve">B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jc w:val="left"/>
        <w:rPr/>
      </w:pPr>
      <w:r w:rsidDel="00000000" w:rsidR="00000000" w:rsidRPr="00000000">
        <w:rPr>
          <w:rtl w:val="0"/>
        </w:rPr>
        <w:t xml:space="preserve">C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jc w:val="left"/>
        <w:rPr/>
      </w:pPr>
      <w:r w:rsidDel="00000000" w:rsidR="00000000" w:rsidRPr="00000000">
        <w:rPr>
          <w:rtl w:val="0"/>
        </w:rPr>
        <w:t xml:space="preserve">D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jc w:val="left"/>
        <w:rPr/>
      </w:pPr>
      <w:r w:rsidDel="00000000" w:rsidR="00000000" w:rsidRPr="00000000">
        <w:rPr>
          <w:rtl w:val="0"/>
        </w:rPr>
        <w:t xml:space="preserve">E</w:t>
      </w:r>
    </w:p>
    <w:p w:rsidR="00000000" w:rsidDel="00000000" w:rsidP="00000000" w:rsidRDefault="00000000" w:rsidRPr="00000000" w14:paraId="0000000F">
      <w:pPr>
        <w:ind w:left="0" w:hanging="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hanging="2"/>
        <w:jc w:val="left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tblW w:w="88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419"/>
            <w:gridCol w:w="4419"/>
            <w:tblGridChange w:id="0">
              <w:tblGrid>
                <w:gridCol w:w="4419"/>
                <w:gridCol w:w="441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Asuntos tratados y acuerdos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ind w:hanging="2"/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Responsable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B">
      <w:pPr>
        <w:ind w:left="0" w:hanging="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hanging="2"/>
        <w:jc w:val="left"/>
        <w:rPr/>
      </w:pPr>
      <w:r w:rsidDel="00000000" w:rsidR="00000000" w:rsidRPr="00000000">
        <w:rPr>
          <w:b w:val="1"/>
          <w:rtl w:val="0"/>
        </w:rPr>
        <w:t xml:space="preserve">Próxima reunión: </w:t>
      </w:r>
      <w:r w:rsidDel="00000000" w:rsidR="00000000" w:rsidRPr="00000000">
        <w:rPr>
          <w:rtl w:val="0"/>
        </w:rPr>
        <w:t xml:space="preserve">........................................................................................</w:t>
      </w:r>
    </w:p>
    <w:p w:rsidR="00000000" w:rsidDel="00000000" w:rsidP="00000000" w:rsidRDefault="00000000" w:rsidRPr="00000000" w14:paraId="0000001D">
      <w:pPr>
        <w:ind w:left="0" w:hanging="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hanging="2"/>
        <w:jc w:val="left"/>
        <w:rPr/>
      </w:pPr>
      <w:r w:rsidDel="00000000" w:rsidR="00000000" w:rsidRPr="00000000">
        <w:rPr>
          <w:rtl w:val="0"/>
        </w:rPr>
        <w:t xml:space="preserve">No habiendo más asuntos que tratar, se levanta la sesión siendo las.......................... horas del día citado, de todo lo cual doy fe como  secretario.</w:t>
      </w:r>
    </w:p>
    <w:p w:rsidR="00000000" w:rsidDel="00000000" w:rsidP="00000000" w:rsidRDefault="00000000" w:rsidRPr="00000000" w14:paraId="0000001F">
      <w:pPr>
        <w:ind w:left="0" w:hanging="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hanging="2"/>
        <w:jc w:val="left"/>
        <w:rPr/>
      </w:pPr>
      <w:r w:rsidDel="00000000" w:rsidR="00000000" w:rsidRPr="00000000">
        <w:rPr>
          <w:rtl w:val="0"/>
        </w:rPr>
        <w:t xml:space="preserve">(debe ser firmado por cada uno de los presentes a la sesión)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21">
      <w:pPr>
        <w:ind w:left="0" w:hanging="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hanging="2"/>
        <w:jc w:val="left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23">
      <w:pPr>
        <w:ind w:left="0" w:hanging="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rPr>
          <w:rFonts w:ascii="Tahoma" w:cs="Tahoma" w:eastAsia="Tahoma" w:hAnsi="Tahom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   Sostenedor</w:t>
        <w:tab/>
        <w:t xml:space="preserve">                                         Director(a)</w:t>
        <w:tab/>
        <w:tab/>
        <w:tab/>
        <w:t xml:space="preserve">              Docente</w:t>
      </w:r>
    </w:p>
    <w:p w:rsidR="00000000" w:rsidDel="00000000" w:rsidP="00000000" w:rsidRDefault="00000000" w:rsidRPr="00000000" w14:paraId="00000025">
      <w:pPr>
        <w:ind w:hanging="2"/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A">
      <w:pPr>
        <w:ind w:hanging="2"/>
        <w:jc w:val="left"/>
        <w:rPr/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Centro de Padres</w:t>
        <w:tab/>
        <w:tab/>
        <w:t xml:space="preserve">     Asistente de la Educación</w:t>
        <w:tab/>
        <w:tab/>
        <w:t xml:space="preserve">       Centro de Alumnos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    </w:t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-1095370</wp:posOffset>
          </wp:positionH>
          <wp:positionV relativeFrom="paragraph">
            <wp:posOffset>352425</wp:posOffset>
          </wp:positionV>
          <wp:extent cx="7900035" cy="285115"/>
          <wp:effectExtent b="0" l="0" r="0" t="0"/>
          <wp:wrapSquare wrapText="bothSides" distB="0" distT="0" distL="0" distR="0"/>
          <wp:docPr id="2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0035" cy="2851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4781550</wp:posOffset>
          </wp:positionH>
          <wp:positionV relativeFrom="paragraph">
            <wp:posOffset>-159031</wp:posOffset>
          </wp:positionV>
          <wp:extent cx="1105852" cy="616238"/>
          <wp:effectExtent b="0" l="0" r="0" t="0"/>
          <wp:wrapNone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5852" cy="6162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-161924</wp:posOffset>
          </wp:positionV>
          <wp:extent cx="1338649" cy="619125"/>
          <wp:effectExtent b="0" l="0" r="0" t="0"/>
          <wp:wrapNone/>
          <wp:docPr id="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8649" cy="619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-1095370</wp:posOffset>
          </wp:positionH>
          <wp:positionV relativeFrom="paragraph">
            <wp:posOffset>-447670</wp:posOffset>
          </wp:positionV>
          <wp:extent cx="7900035" cy="285115"/>
          <wp:effectExtent b="0" l="0" r="0" t="0"/>
          <wp:wrapSquare wrapText="bothSides" distB="0" distT="0" distL="0" distR="0"/>
          <wp:docPr id="2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0035" cy="2851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qFormat w:val="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 w:val="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spacing w:after="160" w:line="259" w:lineRule="auto"/>
      <w:ind w:left="720"/>
      <w:contextualSpacing w:val="1"/>
    </w:pPr>
    <w:rPr>
      <w:rFonts w:cs="Times New Roman"/>
      <w:sz w:val="22"/>
      <w:szCs w:val="22"/>
      <w:lang w:val="es-CL"/>
    </w:rPr>
  </w:style>
  <w:style w:type="character" w:styleId="Hipervnculo">
    <w:name w:val="Hyperlink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ario">
    <w:name w:val="annotation reference"/>
    <w:qFormat w:val="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 w:val="1"/>
    <w:pPr>
      <w:spacing w:after="160"/>
    </w:pPr>
    <w:rPr>
      <w:rFonts w:cs="Times New Roman"/>
      <w:sz w:val="20"/>
      <w:szCs w:val="20"/>
      <w:lang w:val="es-CL"/>
    </w:rPr>
  </w:style>
  <w:style w:type="character" w:styleId="TextocomentarioCar" w:customStyle="1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xtodeglobo">
    <w:name w:val="Balloon Text"/>
    <w:basedOn w:val="Normal"/>
    <w:qFormat w:val="1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 w:val="es-ES"/>
    </w:rPr>
  </w:style>
  <w:style w:type="paragraph" w:styleId="Asuntodelcomentario">
    <w:name w:val="annotation subject"/>
    <w:basedOn w:val="Textocomentario"/>
    <w:next w:val="Textocomentario"/>
    <w:qFormat w:val="1"/>
    <w:pPr>
      <w:spacing w:after="0"/>
    </w:pPr>
    <w:rPr>
      <w:b w:val="1"/>
      <w:bCs w:val="1"/>
      <w:lang w:val="es-ES"/>
    </w:rPr>
  </w:style>
  <w:style w:type="character" w:styleId="AsuntodelcomentarioCar" w:customStyle="1">
    <w:name w:val="Asunto del comentario Car"/>
    <w:rPr>
      <w:b w:val="1"/>
      <w:bCs w:val="1"/>
      <w:w w:val="100"/>
      <w:position w:val="-1"/>
      <w:effect w:val="none"/>
      <w:vertAlign w:val="baseline"/>
      <w:cs w:val="0"/>
      <w:em w:val="none"/>
      <w:lang w:eastAsia="en-US" w:val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onotapie">
    <w:name w:val="footnote text"/>
    <w:basedOn w:val="Normal"/>
    <w:rPr>
      <w:rFonts w:ascii="Times New Roman" w:eastAsia="Times New Roman" w:hAnsi="Times New Roman"/>
      <w:sz w:val="20"/>
      <w:szCs w:val="20"/>
      <w:lang w:eastAsia="es-ES"/>
    </w:rPr>
  </w:style>
  <w:style w:type="character" w:styleId="TextonotapieCar" w:customStyle="1">
    <w:name w:val="Texto nota pie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es-ES" w:val="es-ES"/>
    </w:rPr>
  </w:style>
  <w:style w:type="table" w:styleId="Tablaconcuadrcula">
    <w:name w:val="Table Grid"/>
    <w:basedOn w:val="Tabla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cs="Times New Roman"/>
      <w:position w:val="-1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independiente">
    <w:name w:val="Body Text"/>
    <w:basedOn w:val="Normal"/>
    <w:pPr>
      <w:keepNext w:val="1"/>
      <w:spacing w:line="360" w:lineRule="auto"/>
      <w:jc w:val="both"/>
      <w:outlineLvl w:val="1"/>
    </w:pPr>
    <w:rPr>
      <w:rFonts w:ascii="Tahoma" w:cs="Tahoma" w:eastAsia="Times New Roman" w:hAnsi="Tahoma"/>
      <w:lang w:eastAsia="es-ES"/>
    </w:rPr>
  </w:style>
  <w:style w:type="character" w:styleId="TextoindependienteCar" w:customStyle="1">
    <w:name w:val="Texto independiente Car"/>
    <w:rPr>
      <w:rFonts w:ascii="Tahoma" w:cs="Tahoma" w:eastAsia="Times New Roman" w:hAnsi="Tahoma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customXml" Target="../customXML/item4.xml"/><Relationship Id="rId5" Type="http://schemas.openxmlformats.org/officeDocument/2006/relationships/styles" Target="styles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Z4yzVKiN2s/kIJfdnm0c2947A==">CgMxLjAaHgoBMBIZChcICVITChF0YWJsZS5qZ283Z2RsODBweDIIaC5namRneHM4AHIhMU9tT2JaRDcyeE4xU04tRFNUUi1jNUVRSFlsRG9qTko3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8CECE5F0A53A4B9046F74815666C26" ma:contentTypeVersion="9" ma:contentTypeDescription="Crear nuevo documento." ma:contentTypeScope="" ma:versionID="e5558347b769bccef6aa04ed4b1d23ae">
  <xsd:schema xmlns:xsd="http://www.w3.org/2001/XMLSchema" xmlns:xs="http://www.w3.org/2001/XMLSchema" xmlns:p="http://schemas.microsoft.com/office/2006/metadata/properties" xmlns:ns2="a7ef1bb8-3423-49d8-9776-cb7767683aac" xmlns:ns3="c2a25986-0e14-4264-b47e-e0c4dc7525f1" targetNamespace="http://schemas.microsoft.com/office/2006/metadata/properties" ma:root="true" ma:fieldsID="c842b835ebe27252667d6404db102775" ns2:_="" ns3:_="">
    <xsd:import namespace="a7ef1bb8-3423-49d8-9776-cb7767683aac"/>
    <xsd:import namespace="c2a25986-0e14-4264-b47e-e0c4dc7525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f1bb8-3423-49d8-9776-cb7767683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681b90e-46f2-42aa-a312-9dd76af4b9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25986-0e14-4264-b47e-e0c4dc7525f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5d31eff-609b-4ac0-bf2f-1ad0ebcdee2e}" ma:internalName="TaxCatchAll" ma:showField="CatchAllData" ma:web="c2a25986-0e14-4264-b47e-e0c4dc7525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a25986-0e14-4264-b47e-e0c4dc7525f1" xsi:nil="true"/>
    <lcf76f155ced4ddcb4097134ff3c332f xmlns="a7ef1bb8-3423-49d8-9776-cb7767683a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D62A047-1982-4E19-8BD1-2F651C14AB1D}"/>
</file>

<file path=customXML/itemProps3.xml><?xml version="1.0" encoding="utf-8"?>
<ds:datastoreItem xmlns:ds="http://schemas.openxmlformats.org/officeDocument/2006/customXml" ds:itemID="{A36B2879-8C24-41AE-9ABE-8E8333D9DD84}"/>
</file>

<file path=customXML/itemProps4.xml><?xml version="1.0" encoding="utf-8"?>
<ds:datastoreItem xmlns:ds="http://schemas.openxmlformats.org/officeDocument/2006/customXml" ds:itemID="{FB7BA6F4-7E0C-4B58-B20F-36A112EE24AA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2020-03-10T18:20:00Z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0x0101004B8CECE5F0A53A4B9046F74815666C26</vt:lpwstr>
  </property>
</Properties>
</file>